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DF" w:rsidRPr="00034408" w:rsidRDefault="00034408" w:rsidP="00034408">
      <w:pPr>
        <w:jc w:val="center"/>
        <w:rPr>
          <w:b/>
          <w:i/>
          <w:color w:val="8BCD43"/>
          <w:sz w:val="40"/>
          <w:szCs w:val="40"/>
        </w:rPr>
      </w:pPr>
      <w:r w:rsidRPr="00034408">
        <w:rPr>
          <w:b/>
          <w:i/>
          <w:color w:val="8BCD43"/>
          <w:sz w:val="40"/>
          <w:szCs w:val="40"/>
        </w:rPr>
        <w:t>Charleston Lake Environmental Association</w:t>
      </w:r>
    </w:p>
    <w:p w:rsidR="00034408" w:rsidRDefault="00034408" w:rsidP="00034408">
      <w:pPr>
        <w:jc w:val="center"/>
        <w:rPr>
          <w:b/>
          <w:i/>
          <w:color w:val="92D050"/>
          <w:sz w:val="24"/>
          <w:szCs w:val="24"/>
        </w:rPr>
      </w:pPr>
      <w:r w:rsidRPr="00034408">
        <w:rPr>
          <w:b/>
          <w:i/>
          <w:color w:val="92D050"/>
          <w:sz w:val="24"/>
          <w:szCs w:val="24"/>
        </w:rPr>
        <w:t>(A Charitable Trust Foundation)</w:t>
      </w:r>
    </w:p>
    <w:p w:rsidR="00034408" w:rsidRDefault="00034408" w:rsidP="00034408">
      <w:pPr>
        <w:jc w:val="center"/>
        <w:rPr>
          <w:b/>
          <w:i/>
          <w:color w:val="92D050"/>
          <w:sz w:val="24"/>
          <w:szCs w:val="24"/>
        </w:rPr>
      </w:pPr>
    </w:p>
    <w:p w:rsidR="00034408" w:rsidRDefault="00034408" w:rsidP="00034408">
      <w:pPr>
        <w:jc w:val="center"/>
        <w:rPr>
          <w:b/>
          <w:color w:val="7F7F7F" w:themeColor="text1" w:themeTint="80"/>
          <w:sz w:val="24"/>
          <w:szCs w:val="24"/>
        </w:rPr>
      </w:pPr>
      <w:r w:rsidRPr="00034408">
        <w:rPr>
          <w:b/>
          <w:color w:val="7F7F7F" w:themeColor="text1" w:themeTint="80"/>
          <w:sz w:val="24"/>
          <w:szCs w:val="24"/>
        </w:rPr>
        <w:t xml:space="preserve">CLUB 100 </w:t>
      </w:r>
      <w:r>
        <w:rPr>
          <w:b/>
          <w:color w:val="7F7F7F" w:themeColor="text1" w:themeTint="80"/>
          <w:sz w:val="24"/>
          <w:szCs w:val="24"/>
        </w:rPr>
        <w:t>–</w:t>
      </w:r>
      <w:r w:rsidRPr="00034408">
        <w:rPr>
          <w:b/>
          <w:color w:val="7F7F7F" w:themeColor="text1" w:themeTint="80"/>
          <w:sz w:val="24"/>
          <w:szCs w:val="24"/>
        </w:rPr>
        <w:t xml:space="preserve"> 2020</w:t>
      </w:r>
    </w:p>
    <w:p w:rsidR="00034408" w:rsidRDefault="00034408" w:rsidP="00034408">
      <w:pPr>
        <w:rPr>
          <w:color w:val="7F7F7F" w:themeColor="text1" w:themeTint="80"/>
          <w:sz w:val="24"/>
          <w:szCs w:val="24"/>
        </w:rPr>
      </w:pPr>
      <w:r>
        <w:rPr>
          <w:color w:val="7F7F7F" w:themeColor="text1" w:themeTint="80"/>
          <w:sz w:val="24"/>
          <w:szCs w:val="24"/>
        </w:rPr>
        <w:t xml:space="preserve">I know that we all share the same desire to keep Charleston Lake the great lake that it is.  In </w:t>
      </w:r>
      <w:r w:rsidRPr="00034408">
        <w:rPr>
          <w:color w:val="7F7F7F" w:themeColor="text1" w:themeTint="80"/>
          <w:sz w:val="24"/>
          <w:szCs w:val="24"/>
        </w:rPr>
        <w:t>2009, Cottage Life recognized CLA/CLEA</w:t>
      </w:r>
      <w:r>
        <w:rPr>
          <w:color w:val="7F7F7F" w:themeColor="text1" w:themeTint="80"/>
          <w:sz w:val="24"/>
          <w:szCs w:val="24"/>
        </w:rPr>
        <w:t xml:space="preserve"> as the best Cottage </w:t>
      </w:r>
      <w:r w:rsidRPr="00034408">
        <w:rPr>
          <w:color w:val="7F7F7F" w:themeColor="text1" w:themeTint="80"/>
          <w:sz w:val="24"/>
          <w:szCs w:val="24"/>
        </w:rPr>
        <w:t>Association i</w:t>
      </w:r>
      <w:r w:rsidRPr="00034408">
        <w:rPr>
          <w:color w:val="7F7F7F" w:themeColor="text1" w:themeTint="80"/>
          <w:sz w:val="24"/>
          <w:szCs w:val="24"/>
        </w:rPr>
        <w:t>n Ontario.  The reason: all the great work it does for the benefit of the lake and all its mem</w:t>
      </w:r>
      <w:r>
        <w:rPr>
          <w:color w:val="7F7F7F" w:themeColor="text1" w:themeTint="80"/>
          <w:sz w:val="24"/>
          <w:szCs w:val="24"/>
        </w:rPr>
        <w:t xml:space="preserve">bers.  This of course could not be possible without the cooperation of our members and the dedication of the CLA/CLEA directors to keep Charleston Lake beautiful.  Projects like the Stream Rehabilitation Program, extensive water quality analysis, partnering with the Land Conservancy, construction loon nesting platforms are some but not all of the projects funded solely from CLUB 100 and the Doug Hale Memorial Golf Tournament proceeds. </w:t>
      </w:r>
    </w:p>
    <w:p w:rsidR="00034408" w:rsidRDefault="00034408" w:rsidP="00034408">
      <w:pPr>
        <w:rPr>
          <w:color w:val="7F7F7F" w:themeColor="text1" w:themeTint="80"/>
          <w:sz w:val="24"/>
          <w:szCs w:val="24"/>
        </w:rPr>
      </w:pPr>
    </w:p>
    <w:p w:rsidR="00034408" w:rsidRDefault="00034408" w:rsidP="00034408">
      <w:pPr>
        <w:rPr>
          <w:color w:val="7F7F7F" w:themeColor="text1" w:themeTint="80"/>
          <w:sz w:val="24"/>
          <w:szCs w:val="24"/>
        </w:rPr>
      </w:pPr>
      <w:r>
        <w:rPr>
          <w:color w:val="7F7F7F" w:themeColor="text1" w:themeTint="80"/>
          <w:sz w:val="24"/>
          <w:szCs w:val="24"/>
        </w:rPr>
        <w:t xml:space="preserve">Water quality was identified by Charleston Lake users as priority #1.  This is what CLEA is all about.  CLEA, the environmental wing of CLA, was the inspiration of Doug Hale and his team of farsighted directors.  Water quality issues are challenging as each day seems to present new issues. </w:t>
      </w:r>
    </w:p>
    <w:p w:rsidR="00034408" w:rsidRDefault="00034408" w:rsidP="00034408">
      <w:pPr>
        <w:rPr>
          <w:color w:val="7F7F7F" w:themeColor="text1" w:themeTint="80"/>
          <w:sz w:val="24"/>
          <w:szCs w:val="24"/>
        </w:rPr>
      </w:pPr>
    </w:p>
    <w:p w:rsidR="00034408" w:rsidRPr="00034408" w:rsidRDefault="00034408" w:rsidP="00034408">
      <w:pPr>
        <w:rPr>
          <w:color w:val="7F7F7F" w:themeColor="text1" w:themeTint="80"/>
          <w:sz w:val="24"/>
          <w:szCs w:val="24"/>
        </w:rPr>
      </w:pPr>
      <w:r>
        <w:rPr>
          <w:color w:val="7F7F7F" w:themeColor="text1" w:themeTint="80"/>
          <w:sz w:val="24"/>
          <w:szCs w:val="24"/>
        </w:rPr>
        <w:t xml:space="preserve">We are </w:t>
      </w:r>
      <w:r w:rsidR="00E57667">
        <w:rPr>
          <w:color w:val="7F7F7F" w:themeColor="text1" w:themeTint="80"/>
          <w:sz w:val="24"/>
          <w:szCs w:val="24"/>
        </w:rPr>
        <w:t xml:space="preserve">asking that you consider a contribution of $100 to support the ongoing environmental projects of CLEA. To become a member of CLUB 100, simply send CLEA a payment of $100.  Payment can be made by cheque or e-transfer.  You will be issued a charitable tax receipt for your contribution. </w:t>
      </w:r>
      <w:bookmarkStart w:id="0" w:name="_GoBack"/>
      <w:bookmarkEnd w:id="0"/>
    </w:p>
    <w:p w:rsidR="00034408" w:rsidRPr="00034408" w:rsidRDefault="00034408" w:rsidP="00034408">
      <w:pPr>
        <w:rPr>
          <w:b/>
          <w:color w:val="7F7F7F" w:themeColor="text1" w:themeTint="80"/>
          <w:sz w:val="24"/>
          <w:szCs w:val="24"/>
        </w:rPr>
      </w:pPr>
    </w:p>
    <w:sectPr w:rsidR="00034408" w:rsidRPr="000344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08"/>
    <w:rsid w:val="00034408"/>
    <w:rsid w:val="009325DF"/>
    <w:rsid w:val="00E57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FA220-CFE9-41DE-9101-4EE3EB80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2020-06-24T13:49:00Z</dcterms:created>
  <dcterms:modified xsi:type="dcterms:W3CDTF">2020-06-24T14:06:00Z</dcterms:modified>
</cp:coreProperties>
</file>